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B089C">
              <w:rPr>
                <w:rFonts w:cs="Arial"/>
                <w:b/>
                <w:sz w:val="20"/>
                <w:szCs w:val="20"/>
              </w:rPr>
            </w:r>
            <w:r w:rsidR="008B089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351603" w:rsidR="009A58C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AAD13EE" w:rsidR="009A58CF" w:rsidRPr="004E6635" w:rsidRDefault="008B089C" w:rsidP="00A3780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2</w:t>
            </w:r>
            <w:r w:rsidR="006E0077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58AE7C4" w:rsidR="00EA12E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B089C">
              <w:rPr>
                <w:rFonts w:cs="Arial"/>
                <w:b/>
                <w:sz w:val="20"/>
                <w:szCs w:val="20"/>
              </w:rPr>
            </w:r>
            <w:r w:rsidR="008B089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FFD35B6" w:rsidR="00593663" w:rsidRPr="004E6635" w:rsidRDefault="008F599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Elizabeth Nielsen, Deputy CAO 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326EAC8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2230652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5B9AFB8" w:rsidR="00C8022D" w:rsidRPr="004E6635" w:rsidRDefault="006E007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26B03B8" w:rsidR="00877DC5" w:rsidRPr="004E6635" w:rsidRDefault="008F5996" w:rsidP="008B089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approval of a </w:t>
            </w:r>
            <w:r w:rsidR="008B089C">
              <w:rPr>
                <w:rFonts w:asciiTheme="minorHAnsi" w:hAnsiTheme="minorHAnsi"/>
                <w:sz w:val="20"/>
                <w:szCs w:val="20"/>
              </w:rPr>
              <w:t>letter regarding Senate Bill 1338:</w:t>
            </w:r>
            <w:bookmarkStart w:id="2" w:name="_GoBack"/>
            <w:bookmarkEnd w:id="2"/>
            <w:r w:rsidR="008B089C">
              <w:rPr>
                <w:rFonts w:asciiTheme="minorHAnsi" w:hAnsiTheme="minorHAnsi"/>
                <w:sz w:val="20"/>
                <w:szCs w:val="20"/>
              </w:rPr>
              <w:t xml:space="preserve"> Community Assistance, Recovery, and Empowerment (CARE) Court Program.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49B1878" w:rsidR="004242AC" w:rsidRPr="004E6635" w:rsidRDefault="006E007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B089C">
              <w:rPr>
                <w:rFonts w:cs="Arial"/>
                <w:sz w:val="18"/>
                <w:szCs w:val="18"/>
              </w:rPr>
            </w:r>
            <w:r w:rsidR="008B089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B089C">
              <w:rPr>
                <w:rFonts w:cs="Arial"/>
                <w:sz w:val="18"/>
                <w:szCs w:val="18"/>
              </w:rPr>
            </w:r>
            <w:r w:rsidR="008B089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B089C">
              <w:rPr>
                <w:rFonts w:cs="Arial"/>
                <w:sz w:val="18"/>
                <w:szCs w:val="18"/>
              </w:rPr>
            </w:r>
            <w:r w:rsidR="008B089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B089C">
              <w:rPr>
                <w:rFonts w:cs="Arial"/>
                <w:sz w:val="18"/>
                <w:szCs w:val="18"/>
              </w:rPr>
            </w:r>
            <w:r w:rsidR="008B089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F0542C4" w:rsidR="00677610" w:rsidRPr="004E6635" w:rsidRDefault="008F5996" w:rsidP="00A37803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If the Board so d</w:t>
            </w:r>
            <w:r w:rsidR="008B089C">
              <w:rPr>
                <w:rFonts w:asciiTheme="minorHAnsi" w:hAnsiTheme="minorHAnsi"/>
              </w:rPr>
              <w:t>esires, approve the letter</w:t>
            </w:r>
            <w:r>
              <w:rPr>
                <w:rFonts w:asciiTheme="minorHAnsi" w:hAnsiTheme="minorHAnsi"/>
              </w:rPr>
              <w:t xml:space="preserve"> and authoriz</w:t>
            </w:r>
            <w:r w:rsidR="008B089C">
              <w:rPr>
                <w:rFonts w:asciiTheme="minorHAnsi" w:hAnsiTheme="minorHAnsi"/>
              </w:rPr>
              <w:t>e the Chair to sign</w:t>
            </w:r>
            <w:r>
              <w:rPr>
                <w:rFonts w:asciiTheme="minorHAnsi" w:hAnsiTheme="minorHAnsi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90B91"/>
    <w:rsid w:val="001F3E19"/>
    <w:rsid w:val="001F4378"/>
    <w:rsid w:val="00212F2B"/>
    <w:rsid w:val="002677F3"/>
    <w:rsid w:val="00270599"/>
    <w:rsid w:val="00280060"/>
    <w:rsid w:val="0029655A"/>
    <w:rsid w:val="002A08C1"/>
    <w:rsid w:val="002A6114"/>
    <w:rsid w:val="00347C49"/>
    <w:rsid w:val="0035119D"/>
    <w:rsid w:val="00351A8D"/>
    <w:rsid w:val="003761D4"/>
    <w:rsid w:val="00387B8B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0077"/>
    <w:rsid w:val="007F15ED"/>
    <w:rsid w:val="00826428"/>
    <w:rsid w:val="008514F8"/>
    <w:rsid w:val="00877DC5"/>
    <w:rsid w:val="00887B36"/>
    <w:rsid w:val="008B089C"/>
    <w:rsid w:val="008B6F8B"/>
    <w:rsid w:val="008C1F62"/>
    <w:rsid w:val="008F5996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7803"/>
    <w:rsid w:val="00A42C6B"/>
    <w:rsid w:val="00A7441D"/>
    <w:rsid w:val="00AB4ED4"/>
    <w:rsid w:val="00AF7294"/>
    <w:rsid w:val="00B020B9"/>
    <w:rsid w:val="00B140BC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28FD"/>
    <w:rsid w:val="00C040CE"/>
    <w:rsid w:val="00C35CB3"/>
    <w:rsid w:val="00C8022D"/>
    <w:rsid w:val="00CA4F55"/>
    <w:rsid w:val="00CA51DF"/>
    <w:rsid w:val="00CE42D0"/>
    <w:rsid w:val="00CF3D87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73D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purl.org/dc/terms/"/>
    <ds:schemaRef ds:uri="7456464b-af1a-4679-95cd-3928cc01181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710bbcc-2101-40f2-baab-5d0930ad47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92C92-189D-4F86-82C0-74201197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2022-07-25T19:54:00Z</dcterms:created>
  <dcterms:modified xsi:type="dcterms:W3CDTF">2022-07-25T19:54:00Z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